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8BA8AC" w14:textId="4325E76E" w:rsidR="00D36A6E" w:rsidRDefault="00D36A6E" w:rsidP="00D36A6E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Лекция 8</w:t>
      </w:r>
    </w:p>
    <w:p w14:paraId="202C2D05" w14:textId="77777777" w:rsidR="00D36A6E" w:rsidRPr="00D36A6E" w:rsidRDefault="00D36A6E" w:rsidP="00D36A6E">
      <w:pPr>
        <w:jc w:val="center"/>
        <w:rPr>
          <w:sz w:val="28"/>
          <w:szCs w:val="28"/>
          <w:lang w:val="kk-KZ"/>
        </w:rPr>
      </w:pPr>
    </w:p>
    <w:p w14:paraId="32D2A733" w14:textId="27EEF213" w:rsidR="00D36A6E" w:rsidRDefault="00D36A6E" w:rsidP="00D36A6E">
      <w:pPr>
        <w:jc w:val="center"/>
        <w:rPr>
          <w:sz w:val="28"/>
          <w:szCs w:val="28"/>
        </w:rPr>
      </w:pPr>
      <w:r>
        <w:rPr>
          <w:sz w:val="28"/>
          <w:szCs w:val="28"/>
        </w:rPr>
        <w:t>ПРОПУСКНАЯ СПОСОБНОСТЬ АЭРОПОРТОВ И ВЗЛЕТНО-ПОСАДОЧНЫХ ПОЛОС АЭРОДРОМОВ.</w:t>
      </w:r>
    </w:p>
    <w:p w14:paraId="56652BC3" w14:textId="77777777" w:rsidR="00D36A6E" w:rsidRDefault="00D36A6E" w:rsidP="00D36A6E">
      <w:pPr>
        <w:jc w:val="center"/>
        <w:rPr>
          <w:sz w:val="28"/>
          <w:szCs w:val="28"/>
        </w:rPr>
      </w:pPr>
    </w:p>
    <w:p w14:paraId="56BBAA2E" w14:textId="77777777" w:rsidR="00D36A6E" w:rsidRDefault="00D36A6E" w:rsidP="00D36A6E">
      <w:pPr>
        <w:jc w:val="center"/>
        <w:rPr>
          <w:sz w:val="28"/>
          <w:szCs w:val="28"/>
        </w:rPr>
      </w:pPr>
    </w:p>
    <w:p w14:paraId="787C80EC" w14:textId="14CB7F7E" w:rsidR="00D36A6E" w:rsidRDefault="00D36A6E" w:rsidP="00D36A6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kk-KZ"/>
        </w:rPr>
        <w:t>8</w:t>
      </w:r>
      <w:r>
        <w:rPr>
          <w:b/>
          <w:sz w:val="28"/>
          <w:szCs w:val="28"/>
        </w:rPr>
        <w:t>.1 Системный подход к оценке пропускной способности аэропортов. Общие положения по оценке расчетной пропускной способности ВПП.</w:t>
      </w:r>
    </w:p>
    <w:p w14:paraId="5B6AE940" w14:textId="77777777" w:rsidR="00D36A6E" w:rsidRDefault="00D36A6E" w:rsidP="00D36A6E">
      <w:pPr>
        <w:jc w:val="center"/>
        <w:rPr>
          <w:b/>
          <w:sz w:val="28"/>
          <w:szCs w:val="28"/>
        </w:rPr>
      </w:pPr>
    </w:p>
    <w:p w14:paraId="2F831E7B" w14:textId="77777777" w:rsidR="00D36A6E" w:rsidRDefault="00D36A6E" w:rsidP="00D36A6E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Аэродром</w:t>
      </w:r>
      <w:r>
        <w:rPr>
          <w:sz w:val="28"/>
          <w:szCs w:val="28"/>
        </w:rPr>
        <w:t xml:space="preserve"> – основная подсистема, обеспечивающая пропускную способность аэропорта. Пропускная способность зависит от типа эксплуатируемых ВС и режима их полета, планировки  и размеров аэродрома и его размеров, главным образом длины, количества и взаиморасположения ВПП, а также степени развития магистральных и соединительных РД, наличия средств посадки и управления воздушным движением, ограничений, связанных с допустимым уровнем шума   в районе аэропорта, взлетно-посадочных характеристик ВС, возможностей бортового оборудования навигационных систем, метеоусловий, высоты расположения аэродрома и других факторов. Все эти факторы в </w:t>
      </w:r>
      <w:proofErr w:type="spellStart"/>
      <w:r>
        <w:rPr>
          <w:sz w:val="28"/>
          <w:szCs w:val="28"/>
        </w:rPr>
        <w:t>савокупности</w:t>
      </w:r>
      <w:proofErr w:type="spellEnd"/>
      <w:r>
        <w:rPr>
          <w:sz w:val="28"/>
          <w:szCs w:val="28"/>
        </w:rPr>
        <w:t xml:space="preserve"> определяют минимально допустимые  интервалы между взлетно-посадочными операциями ВС, которые и предопределяют пропускную способность ВПП. Эти интервалы зависят также от правил производства полетов ВС: по правилам визуальных полетов ВС: по правилам визуальных полетов (ПВП) или полетов по приборам (ППП). </w:t>
      </w:r>
    </w:p>
    <w:p w14:paraId="5435338B" w14:textId="77777777" w:rsidR="00D36A6E" w:rsidRDefault="00D36A6E" w:rsidP="00D36A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При определении минимальных временных интервалов между смежными взлетно-посадочными операциями должны приниматься во внимание следующие условия. ВС может начать выруливание с места ожидания на РД к исполнительному старту в момент, когда предыдущее ВС начало разбег или приземлилось на ВПП. </w:t>
      </w:r>
    </w:p>
    <w:p w14:paraId="180733B1" w14:textId="77777777" w:rsidR="00D36A6E" w:rsidRDefault="00D36A6E" w:rsidP="00D36A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Воздушное судно может начать разбег только после освобождения ВПП ранее взлетевшим или приземлившимся ВС.</w:t>
      </w:r>
    </w:p>
    <w:p w14:paraId="6756B8C2" w14:textId="77777777" w:rsidR="00D36A6E" w:rsidRDefault="00D36A6E" w:rsidP="00D36A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При правилах полетов по приборам взлет производится только после того, как ранее взлетевшее судно наберет установленную высоту.</w:t>
      </w:r>
    </w:p>
    <w:p w14:paraId="04FAD1CE" w14:textId="77777777" w:rsidR="00D36A6E" w:rsidRDefault="00D36A6E" w:rsidP="00D36A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При полетах по приборам с непрерывным </w:t>
      </w:r>
      <w:proofErr w:type="spellStart"/>
      <w:r>
        <w:rPr>
          <w:sz w:val="28"/>
          <w:szCs w:val="28"/>
        </w:rPr>
        <w:t>радиолакоционным</w:t>
      </w:r>
      <w:proofErr w:type="spellEnd"/>
      <w:r>
        <w:rPr>
          <w:sz w:val="28"/>
          <w:szCs w:val="28"/>
        </w:rPr>
        <w:t xml:space="preserve"> контролем за положением ВС  минимальное расстояние между снижающимися по глиссаде судами должно быть не менее </w:t>
      </w:r>
      <w:smartTag w:uri="urn:schemas-microsoft-com:office:smarttags" w:element="metricconverter">
        <w:smartTagPr>
          <w:attr w:name="ProductID" w:val="5 км"/>
        </w:smartTagPr>
        <w:r>
          <w:rPr>
            <w:sz w:val="28"/>
            <w:szCs w:val="28"/>
          </w:rPr>
          <w:t>5 км</w:t>
        </w:r>
      </w:smartTag>
      <w:r>
        <w:rPr>
          <w:sz w:val="28"/>
          <w:szCs w:val="28"/>
        </w:rPr>
        <w:t xml:space="preserve">, а при отсутствии такого контроля на глиссаде не должно находится более одного ВС. При полетах ПВП минимальное расстояние между ВС должно быть  </w:t>
      </w:r>
      <w:smartTag w:uri="urn:schemas-microsoft-com:office:smarttags" w:element="metricconverter">
        <w:smartTagPr>
          <w:attr w:name="ProductID" w:val="2 км"/>
        </w:smartTagPr>
        <w:r>
          <w:rPr>
            <w:sz w:val="28"/>
            <w:szCs w:val="28"/>
          </w:rPr>
          <w:t>2 км</w:t>
        </w:r>
      </w:smartTag>
      <w:r>
        <w:rPr>
          <w:sz w:val="28"/>
          <w:szCs w:val="28"/>
        </w:rPr>
        <w:t>.</w:t>
      </w:r>
    </w:p>
    <w:p w14:paraId="254F91D2" w14:textId="77777777" w:rsidR="00D36A6E" w:rsidRDefault="00D36A6E" w:rsidP="00D36A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Воздушное судно,  выполнившее взлет или посадку, должно освободить ВПП до занятия высоты безопасного ухода на второй круг ВС, заходящим на посадку. </w:t>
      </w:r>
    </w:p>
    <w:p w14:paraId="7899F1CA" w14:textId="77777777" w:rsidR="00D36A6E" w:rsidRDefault="00D36A6E" w:rsidP="00D36A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Минимальный интервал времени между последовательными или посадками, а также между взлетом и посадкой ВС на одиночную ВПП должен приниматься не менее 45 с.</w:t>
      </w:r>
    </w:p>
    <w:p w14:paraId="44DDBDAE" w14:textId="77777777" w:rsidR="00D36A6E" w:rsidRDefault="00D36A6E" w:rsidP="00D36A6E">
      <w:pPr>
        <w:jc w:val="center"/>
        <w:rPr>
          <w:b/>
          <w:sz w:val="28"/>
          <w:szCs w:val="28"/>
        </w:rPr>
      </w:pPr>
    </w:p>
    <w:p w14:paraId="09C29A40" w14:textId="78E66D85" w:rsidR="00D36A6E" w:rsidRDefault="00D36A6E" w:rsidP="00D36A6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kk-KZ"/>
        </w:rPr>
        <w:lastRenderedPageBreak/>
        <w:t>8</w:t>
      </w:r>
      <w:r>
        <w:rPr>
          <w:b/>
          <w:sz w:val="28"/>
          <w:szCs w:val="28"/>
        </w:rPr>
        <w:t>.2 Пропускная способность одиночной ВПП.</w:t>
      </w:r>
    </w:p>
    <w:p w14:paraId="09A43B28" w14:textId="77777777" w:rsidR="00D36A6E" w:rsidRDefault="00D36A6E" w:rsidP="00D36A6E">
      <w:pPr>
        <w:jc w:val="center"/>
        <w:rPr>
          <w:b/>
          <w:sz w:val="28"/>
          <w:szCs w:val="28"/>
        </w:rPr>
      </w:pPr>
    </w:p>
    <w:p w14:paraId="7C7E1FF4" w14:textId="77777777" w:rsidR="00D36A6E" w:rsidRDefault="00D36A6E" w:rsidP="00D36A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В основу расчета пропускной способности аэродрома положена пропускная способность одиночной ВПП, которая при выполнении взлетно-</w:t>
      </w:r>
    </w:p>
    <w:p w14:paraId="6CE70DCC" w14:textId="77777777" w:rsidR="00D36A6E" w:rsidRDefault="00D36A6E" w:rsidP="00D36A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посадочных операций ВС между последовательными взлетами </w:t>
      </w:r>
      <w:proofErr w:type="spellStart"/>
      <w:r>
        <w:rPr>
          <w:sz w:val="28"/>
          <w:szCs w:val="28"/>
        </w:rPr>
        <w:t>Пмв</w:t>
      </w:r>
      <w:proofErr w:type="spellEnd"/>
      <w:r>
        <w:rPr>
          <w:sz w:val="28"/>
          <w:szCs w:val="28"/>
        </w:rPr>
        <w:t xml:space="preserve">., посадками </w:t>
      </w:r>
      <w:proofErr w:type="spellStart"/>
      <w:r>
        <w:rPr>
          <w:sz w:val="28"/>
          <w:szCs w:val="28"/>
        </w:rPr>
        <w:t>Пмп</w:t>
      </w:r>
      <w:proofErr w:type="spellEnd"/>
      <w:r>
        <w:rPr>
          <w:sz w:val="28"/>
          <w:szCs w:val="28"/>
        </w:rPr>
        <w:t xml:space="preserve">. Или чередованием взлетов и посадок </w:t>
      </w:r>
      <w:proofErr w:type="spellStart"/>
      <w:r>
        <w:rPr>
          <w:sz w:val="28"/>
          <w:szCs w:val="28"/>
        </w:rPr>
        <w:t>Пвп</w:t>
      </w:r>
      <w:proofErr w:type="spellEnd"/>
      <w:r>
        <w:rPr>
          <w:sz w:val="28"/>
          <w:szCs w:val="28"/>
        </w:rPr>
        <w:t xml:space="preserve">. и </w:t>
      </w:r>
      <w:proofErr w:type="spellStart"/>
      <w:r>
        <w:rPr>
          <w:sz w:val="28"/>
          <w:szCs w:val="28"/>
        </w:rPr>
        <w:t>Ппв</w:t>
      </w:r>
      <w:proofErr w:type="spellEnd"/>
      <w:r>
        <w:rPr>
          <w:sz w:val="28"/>
          <w:szCs w:val="28"/>
        </w:rPr>
        <w:t>. определяется по простым формулам:</w:t>
      </w:r>
    </w:p>
    <w:p w14:paraId="77094829" w14:textId="77777777" w:rsidR="00D36A6E" w:rsidRDefault="00D36A6E" w:rsidP="00D36A6E">
      <w:pPr>
        <w:jc w:val="center"/>
        <w:rPr>
          <w:b/>
          <w:sz w:val="28"/>
          <w:szCs w:val="28"/>
        </w:rPr>
      </w:pPr>
    </w:p>
    <w:p w14:paraId="3A22533E" w14:textId="5FE90B91" w:rsidR="00D36A6E" w:rsidRDefault="00D36A6E" w:rsidP="00D36A6E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17622BE8" wp14:editId="11F0DA07">
            <wp:extent cx="1926590" cy="759460"/>
            <wp:effectExtent l="0" t="0" r="0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6590" cy="75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E03F39" w14:textId="2C0F564D" w:rsidR="00D36A6E" w:rsidRDefault="00D36A6E" w:rsidP="00D36A6E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2C3B11D0" wp14:editId="2528DF68">
            <wp:extent cx="2220595" cy="783590"/>
            <wp:effectExtent l="0" t="0" r="825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0595" cy="78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65569" w14:textId="48B6378A" w:rsidR="00D36A6E" w:rsidRDefault="00D36A6E" w:rsidP="00D36A6E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71272AAE" wp14:editId="5BC2514F">
            <wp:extent cx="2726690" cy="75120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6690" cy="75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675F9A" w14:textId="4DC34E39" w:rsidR="00D36A6E" w:rsidRDefault="00D36A6E" w:rsidP="00D36A6E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069D586A" wp14:editId="100292B8">
            <wp:extent cx="1118235" cy="277495"/>
            <wp:effectExtent l="0" t="0" r="5715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8235" cy="27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CB9B92" w14:textId="5EBBCD29" w:rsidR="00D36A6E" w:rsidRDefault="00D36A6E" w:rsidP="00D36A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b/>
          <w:noProof/>
          <w:sz w:val="28"/>
          <w:szCs w:val="28"/>
        </w:rPr>
        <w:drawing>
          <wp:inline distT="0" distB="0" distL="0" distR="0" wp14:anchorId="5D559015" wp14:editId="32A0D298">
            <wp:extent cx="1118235" cy="277495"/>
            <wp:effectExtent l="0" t="0" r="5715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8235" cy="27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коэффициенты определяемые по формулам (4.18), (4.19);</w:t>
      </w:r>
    </w:p>
    <w:p w14:paraId="571BF6FF" w14:textId="77777777" w:rsidR="00D36A6E" w:rsidRDefault="00D36A6E" w:rsidP="00D36A6E">
      <w:pPr>
        <w:jc w:val="both"/>
        <w:rPr>
          <w:sz w:val="28"/>
          <w:szCs w:val="28"/>
        </w:rPr>
      </w:pPr>
      <w:r>
        <w:rPr>
          <w:sz w:val="28"/>
          <w:szCs w:val="28"/>
        </w:rPr>
        <w:t>∆t –соответствующие фактические временные интервалы между операциями (ВП – взлет-посадка; ПВ – посадка-взлет).</w:t>
      </w:r>
    </w:p>
    <w:p w14:paraId="66DF6F00" w14:textId="77777777" w:rsidR="00D36A6E" w:rsidRDefault="00D36A6E" w:rsidP="00D36A6E">
      <w:pPr>
        <w:rPr>
          <w:sz w:val="28"/>
          <w:szCs w:val="28"/>
        </w:rPr>
      </w:pPr>
    </w:p>
    <w:p w14:paraId="24B22F17" w14:textId="3717D357" w:rsidR="00D36A6E" w:rsidRDefault="00D36A6E" w:rsidP="00D36A6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kk-KZ"/>
        </w:rPr>
        <w:t>8</w:t>
      </w:r>
      <w:r>
        <w:rPr>
          <w:b/>
          <w:sz w:val="28"/>
          <w:szCs w:val="28"/>
        </w:rPr>
        <w:t>.3 Пропускная способность многополосных аэродромов.</w:t>
      </w:r>
    </w:p>
    <w:p w14:paraId="62C541E5" w14:textId="77777777" w:rsidR="00D36A6E" w:rsidRDefault="00D36A6E" w:rsidP="00D36A6E">
      <w:pPr>
        <w:jc w:val="center"/>
        <w:rPr>
          <w:b/>
          <w:sz w:val="28"/>
          <w:szCs w:val="28"/>
        </w:rPr>
      </w:pPr>
    </w:p>
    <w:p w14:paraId="447DE567" w14:textId="77777777" w:rsidR="00D36A6E" w:rsidRDefault="00D36A6E" w:rsidP="00D36A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Общепринятый способ увеличения пропускной способности аэродрома – сооружение одной или двух дополнительных параллельных ВПП. Степень влияния дополнительной ВПП на пропускную </w:t>
      </w:r>
      <w:proofErr w:type="spellStart"/>
      <w:r>
        <w:rPr>
          <w:sz w:val="28"/>
          <w:szCs w:val="28"/>
        </w:rPr>
        <w:t>спососбность</w:t>
      </w:r>
      <w:proofErr w:type="spellEnd"/>
      <w:r>
        <w:rPr>
          <w:sz w:val="28"/>
          <w:szCs w:val="28"/>
        </w:rPr>
        <w:t xml:space="preserve"> аэропорта зависит в основном от расстояния между ВПП, погодно-климатических условий (условий полета по ПВП или ППП), способа использования ВПП и типа применяемой системы УВД.</w:t>
      </w:r>
    </w:p>
    <w:p w14:paraId="2CD679E2" w14:textId="77777777" w:rsidR="00D36A6E" w:rsidRDefault="00D36A6E" w:rsidP="00D36A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 крупных аэропортах для повышения пропускной способности, как правило, сооружают несколько ВПП. При этом по характеру использования ВПП могут быть независимыми и зависимыми, специализированными и неспециализированными.</w:t>
      </w:r>
    </w:p>
    <w:p w14:paraId="3B0EA84C" w14:textId="77777777" w:rsidR="00D36A6E" w:rsidRDefault="00D36A6E" w:rsidP="00D36A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i/>
          <w:sz w:val="28"/>
          <w:szCs w:val="28"/>
        </w:rPr>
        <w:t xml:space="preserve">Независимыми </w:t>
      </w:r>
      <w:r>
        <w:rPr>
          <w:sz w:val="28"/>
          <w:szCs w:val="28"/>
        </w:rPr>
        <w:t>являются ВПП, обеспечивающие безопасность одновременного использования полос в режиме чередующихся взлетов и посадок.</w:t>
      </w:r>
    </w:p>
    <w:p w14:paraId="3C5B333E" w14:textId="77777777" w:rsidR="00D36A6E" w:rsidRDefault="00D36A6E" w:rsidP="00D36A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i/>
          <w:sz w:val="28"/>
          <w:szCs w:val="28"/>
        </w:rPr>
        <w:t>Зависимыми</w:t>
      </w:r>
      <w:r>
        <w:rPr>
          <w:sz w:val="28"/>
          <w:szCs w:val="28"/>
        </w:rPr>
        <w:t xml:space="preserve"> считаются ВПП, одновременная летная работа на которых допускается лишь с учетом соответствующей увязки полетов самолетов на обеих ВПП во времени.</w:t>
      </w:r>
    </w:p>
    <w:p w14:paraId="11C99DE1" w14:textId="77777777" w:rsidR="00D36A6E" w:rsidRDefault="00D36A6E" w:rsidP="00D36A6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i/>
          <w:sz w:val="28"/>
          <w:szCs w:val="28"/>
        </w:rPr>
        <w:t>Специализированными</w:t>
      </w:r>
      <w:r>
        <w:rPr>
          <w:sz w:val="28"/>
          <w:szCs w:val="28"/>
        </w:rPr>
        <w:t xml:space="preserve"> считаются ВПП, предназначенные для выполнения однотипных летных операций, т.е. только взлетов или посадок. При </w:t>
      </w:r>
      <w:r>
        <w:rPr>
          <w:sz w:val="28"/>
          <w:szCs w:val="28"/>
        </w:rPr>
        <w:lastRenderedPageBreak/>
        <w:t>смешанном движении, т.е. одновременно выполнении взлетов и посадок, ВПП считаются неспециализированными.</w:t>
      </w:r>
    </w:p>
    <w:p w14:paraId="04FCD7FF" w14:textId="77777777" w:rsidR="00D36A6E" w:rsidRDefault="00D36A6E" w:rsidP="00D36A6E">
      <w:pPr>
        <w:jc w:val="both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     Исследования как отечественных так и за рубежных специалистов показали, что из всех возможных видов </w:t>
      </w:r>
      <w:proofErr w:type="spellStart"/>
      <w:r>
        <w:rPr>
          <w:sz w:val="28"/>
          <w:szCs w:val="28"/>
        </w:rPr>
        <w:t>компановки</w:t>
      </w:r>
      <w:proofErr w:type="spellEnd"/>
      <w:r>
        <w:rPr>
          <w:sz w:val="28"/>
          <w:szCs w:val="28"/>
        </w:rPr>
        <w:t xml:space="preserve"> генеральных планов аэродромов наибольшую пропускную способность </w:t>
      </w:r>
      <w:proofErr w:type="spellStart"/>
      <w:r>
        <w:rPr>
          <w:sz w:val="28"/>
          <w:szCs w:val="28"/>
        </w:rPr>
        <w:t>имею.т</w:t>
      </w:r>
      <w:proofErr w:type="spellEnd"/>
      <w:r>
        <w:rPr>
          <w:sz w:val="28"/>
          <w:szCs w:val="28"/>
        </w:rPr>
        <w:t xml:space="preserve"> четыре попарно параллельные полосы с расположением аэровокзального комплекса в центре между ними (рис. 4.1)</w:t>
      </w:r>
    </w:p>
    <w:p w14:paraId="72F71213" w14:textId="77777777" w:rsidR="00D36A6E" w:rsidRDefault="00D36A6E" w:rsidP="00D36A6E">
      <w:pPr>
        <w:jc w:val="both"/>
        <w:rPr>
          <w:sz w:val="28"/>
          <w:szCs w:val="28"/>
        </w:rPr>
      </w:pPr>
    </w:p>
    <w:p w14:paraId="0B7D44D6" w14:textId="73A350E5" w:rsidR="00D36A6E" w:rsidRDefault="00D36A6E" w:rsidP="00D36A6E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36854A99" wp14:editId="63A95EB6">
            <wp:extent cx="2546985" cy="2473960"/>
            <wp:effectExtent l="0" t="0" r="571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985" cy="247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C688CD" w14:textId="77777777" w:rsidR="00D36A6E" w:rsidRDefault="00D36A6E" w:rsidP="00D36A6E">
      <w:pPr>
        <w:jc w:val="center"/>
        <w:rPr>
          <w:b/>
          <w:sz w:val="28"/>
          <w:szCs w:val="28"/>
        </w:rPr>
      </w:pPr>
    </w:p>
    <w:p w14:paraId="5E7B101D" w14:textId="10F5261D" w:rsidR="00D36A6E" w:rsidRDefault="00D36A6E" w:rsidP="00D36A6E">
      <w:pPr>
        <w:rPr>
          <w:sz w:val="28"/>
          <w:szCs w:val="28"/>
        </w:rPr>
      </w:pPr>
      <w:r>
        <w:rPr>
          <w:sz w:val="28"/>
          <w:szCs w:val="28"/>
        </w:rPr>
        <w:t xml:space="preserve">Рис. </w:t>
      </w:r>
      <w:r>
        <w:rPr>
          <w:sz w:val="28"/>
          <w:szCs w:val="28"/>
          <w:lang w:val="kk-KZ"/>
        </w:rPr>
        <w:t>8</w:t>
      </w:r>
      <w:r>
        <w:rPr>
          <w:sz w:val="28"/>
          <w:szCs w:val="28"/>
        </w:rPr>
        <w:t>.1. пропускная способность различных систем ВПП в условных единицах.</w:t>
      </w:r>
    </w:p>
    <w:p w14:paraId="32261B1A" w14:textId="77777777" w:rsidR="00D36A6E" w:rsidRDefault="00D36A6E" w:rsidP="00D36A6E"/>
    <w:p w14:paraId="443F9DF2" w14:textId="77777777" w:rsidR="003F1EA7" w:rsidRDefault="00AF5DCA"/>
    <w:sectPr w:rsidR="003F1E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64E"/>
    <w:rsid w:val="009A764E"/>
    <w:rsid w:val="00AF5DCA"/>
    <w:rsid w:val="00B4293E"/>
    <w:rsid w:val="00D36A6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A6DAF64"/>
  <w15:chartTrackingRefBased/>
  <w15:docId w15:val="{307114C2-7C1A-44A9-8FFA-5AE0E16F0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6A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98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660</Words>
  <Characters>3767</Characters>
  <Application>Microsoft Office Word</Application>
  <DocSecurity>0</DocSecurity>
  <Lines>31</Lines>
  <Paragraphs>8</Paragraphs>
  <ScaleCrop>false</ScaleCrop>
  <Company/>
  <LinksUpToDate>false</LinksUpToDate>
  <CharactersWithSpaces>4419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2020-03-13T17:24:00Z</dcterms:created>
  <dcterms:modified xsi:type="dcterms:W3CDTF">2020-03-13T17:25:00Z</dcterms:modified>
</cp:coreProperties>
</file>